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Participant</w:t>
      </w:r>
      <w:r>
        <w:t xml:space="preserve"> </w:t>
      </w:r>
      <w:r>
        <w:t xml:space="preserve">Information</w:t>
      </w:r>
      <w:r>
        <w:t xml:space="preserve"> </w:t>
      </w:r>
      <w:r>
        <w:t xml:space="preserve">Sheet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rPr>
          <w:iCs/>
          <w:i/>
        </w:rPr>
        <w:t xml:space="preserve">Technolegau Drawsryweddol: Exploring transgender digital</w:t>
      </w:r>
      <w:r>
        <w:rPr>
          <w:iCs/>
          <w:i/>
        </w:rPr>
        <w:t xml:space="preserve"> </w:t>
      </w:r>
      <w:r>
        <w:rPr>
          <w:iCs/>
          <w:i/>
        </w:rPr>
        <w:t xml:space="preserve">inequality in Wales</w:t>
      </w:r>
      <w:r>
        <w:t xml:space="preserve"> </w:t>
      </w:r>
    </w:p>
    <w:p>
      <w:pPr>
        <w:pStyle w:val="BodyText"/>
      </w:pPr>
      <w:r>
        <w:t xml:space="preserve">You are being invited to take part in a research project, this document contains</w:t>
      </w:r>
      <w:r>
        <w:t xml:space="preserve"> </w:t>
      </w:r>
      <w:r>
        <w:t xml:space="preserve">information about this project that will help you make a decision about whether</w:t>
      </w:r>
      <w:r>
        <w:t xml:space="preserve"> </w:t>
      </w:r>
      <w:r>
        <w:t xml:space="preserve">or not to take part; it details: why the research is being conducted, what your</w:t>
      </w:r>
      <w:r>
        <w:t xml:space="preserve"> </w:t>
      </w:r>
      <w:r>
        <w:t xml:space="preserve">involvement will entail, and information about how your data will be used. It</w:t>
      </w:r>
      <w:r>
        <w:t xml:space="preserve"> </w:t>
      </w:r>
      <w:r>
        <w:t xml:space="preserve">is important you read over this document first, so that your</w:t>
      </w:r>
      <w:r>
        <w:t xml:space="preserve"> </w:t>
      </w:r>
      <w:r>
        <w:rPr>
          <w:bCs/>
          <w:b/>
        </w:rPr>
        <w:t xml:space="preserve">informed</w:t>
      </w:r>
      <w:r>
        <w:t xml:space="preserve"> </w:t>
      </w:r>
      <w:r>
        <w:t xml:space="preserve">consent can be taken.</w:t>
      </w:r>
    </w:p>
    <w:p>
      <w:pPr>
        <w:pStyle w:val="BodyText"/>
      </w:pPr>
      <w:r>
        <w:rPr>
          <w:bCs/>
          <w:b/>
        </w:rPr>
        <w:t xml:space="preserve">Please note:</w:t>
      </w:r>
      <w:r>
        <w:t xml:space="preserve"> </w:t>
      </w:r>
      <w:r>
        <w:t xml:space="preserve">this document exists in multiple formats, these are listed</w:t>
      </w:r>
      <w:r>
        <w:t xml:space="preserve"> </w:t>
      </w:r>
      <w:r>
        <w:t xml:space="preserve">below (all formats have the same content, but are provided in these formats</w:t>
      </w:r>
      <w:r>
        <w:t xml:space="preserve"> </w:t>
      </w:r>
      <w:r>
        <w:t xml:space="preserve">to work with screen readers and other accessible technologies):</w:t>
      </w:r>
    </w:p>
    <w:p>
      <w:pPr>
        <w:numPr>
          <w:ilvl w:val="0"/>
          <w:numId w:val="1001"/>
        </w:numPr>
        <w:pStyle w:val="Compact"/>
      </w:pPr>
      <w:hyperlink r:id="rId20">
        <w:r>
          <w:rPr>
            <w:rStyle w:val="Hyperlink"/>
          </w:rPr>
          <w:t xml:space="preserve">HTML (opens in your web browser)</w:t>
        </w:r>
      </w:hyperlink>
    </w:p>
    <w:p>
      <w:pPr>
        <w:numPr>
          <w:ilvl w:val="0"/>
          <w:numId w:val="1001"/>
        </w:numPr>
        <w:pStyle w:val="Compact"/>
      </w:pPr>
      <w:hyperlink r:id="rId21">
        <w:r>
          <w:rPr>
            <w:rStyle w:val="Hyperlink"/>
          </w:rPr>
          <w:t xml:space="preserve">PDF (for printing)</w:t>
        </w:r>
      </w:hyperlink>
    </w:p>
    <w:p>
      <w:pPr>
        <w:numPr>
          <w:ilvl w:val="0"/>
          <w:numId w:val="1001"/>
        </w:numPr>
        <w:pStyle w:val="Compact"/>
      </w:pPr>
      <w:hyperlink r:id="rId22">
        <w:r>
          <w:rPr>
            <w:rStyle w:val="Hyperlink"/>
          </w:rPr>
          <w:t xml:space="preserve">DOCX (i.e., for Microsoft Word)</w:t>
        </w:r>
      </w:hyperlink>
    </w:p>
    <w:p>
      <w:pPr>
        <w:numPr>
          <w:ilvl w:val="0"/>
          <w:numId w:val="1001"/>
        </w:numPr>
        <w:pStyle w:val="Compact"/>
      </w:pPr>
      <w:hyperlink r:id="rId23">
        <w:r>
          <w:rPr>
            <w:rStyle w:val="Hyperlink"/>
          </w:rPr>
          <w:t xml:space="preserve">ODT (i.e., for LibreOffice Writer)</w:t>
        </w:r>
      </w:hyperlink>
    </w:p>
    <w:bookmarkStart w:id="27" w:name="what-is-the-purpose-of-the-research"/>
    <w:p>
      <w:pPr>
        <w:pStyle w:val="Heading2"/>
      </w:pPr>
      <w:r>
        <w:t xml:space="preserve">What is the purpose of the research?</w:t>
      </w:r>
    </w:p>
    <w:p>
      <w:pPr>
        <w:pStyle w:val="FirstParagraph"/>
      </w:pPr>
      <w:r>
        <w:t xml:space="preserve">This research project looks understanding how transgender people define and</w:t>
      </w:r>
      <w:r>
        <w:t xml:space="preserve"> </w:t>
      </w:r>
      <w:r>
        <w:t xml:space="preserve">experience digital inequality. This project is being carried out to address a</w:t>
      </w:r>
      <w:r>
        <w:t xml:space="preserve"> </w:t>
      </w:r>
      <w:r>
        <w:t xml:space="preserve">lack of understanding of these factors; the outcomes of this research will be</w:t>
      </w:r>
      <w:r>
        <w:t xml:space="preserve"> </w:t>
      </w:r>
      <w:r>
        <w:t xml:space="preserve">used primarily to help third sector organisations (charities, mutual aid and</w:t>
      </w:r>
      <w:r>
        <w:t xml:space="preserve"> </w:t>
      </w:r>
      <w:r>
        <w:t xml:space="preserve">grassroots organisations) that support those in, or at risk of being digitally</w:t>
      </w:r>
      <w:r>
        <w:t xml:space="preserve"> </w:t>
      </w:r>
      <w:r>
        <w:t xml:space="preserve">excluded best support their transgender service users, as well as giving them a</w:t>
      </w:r>
      <w:r>
        <w:t xml:space="preserve"> </w:t>
      </w:r>
      <w:r>
        <w:t xml:space="preserve">evidence base on which to apply for funding to aid them in continuing their work</w:t>
      </w:r>
      <w:r>
        <w:t xml:space="preserve"> </w:t>
      </w:r>
      <w:r>
        <w:t xml:space="preserve">sustainably. In addition, the knowledge acquired from this project is intended</w:t>
      </w:r>
      <w:r>
        <w:t xml:space="preserve"> </w:t>
      </w:r>
      <w:r>
        <w:t xml:space="preserve">to be shared with the Welsh Government, and other local governmental bodies in</w:t>
      </w:r>
      <w:r>
        <w:t xml:space="preserve"> </w:t>
      </w:r>
      <w:r>
        <w:t xml:space="preserve">Wales to build policy to best support transgender people.</w:t>
      </w:r>
    </w:p>
    <w:p>
      <w:pPr>
        <w:pStyle w:val="BodyText"/>
      </w:pPr>
      <w:r>
        <w:t xml:space="preserve">Like most research projects, this one has a set</w:t>
      </w:r>
      <w:r>
        <w:t xml:space="preserve"> </w:t>
      </w:r>
      <w:r>
        <w:t xml:space="preserve">of what are called</w:t>
      </w:r>
      <w:r>
        <w:t xml:space="preserve"> </w:t>
      </w:r>
      <w:r>
        <w:t xml:space="preserve">“</w:t>
      </w:r>
      <w:r>
        <w:t xml:space="preserve">inclusion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exclusion</w:t>
      </w:r>
      <w:r>
        <w:t xml:space="preserve">”</w:t>
      </w:r>
      <w:r>
        <w:t xml:space="preserve"> </w:t>
      </w:r>
      <w:r>
        <w:t xml:space="preserve">criteria which are factors that</w:t>
      </w:r>
      <w:r>
        <w:t xml:space="preserve"> </w:t>
      </w:r>
      <w:r>
        <w:t xml:space="preserve">(in order): are sought in participants, and those that preclude you from taking</w:t>
      </w:r>
      <w:r>
        <w:t xml:space="preserve"> </w:t>
      </w:r>
      <w:r>
        <w:t xml:space="preserve">part in this project. I’d like to ask you to look over the following lists to</w:t>
      </w:r>
      <w:r>
        <w:t xml:space="preserve"> </w:t>
      </w:r>
      <w:r>
        <w:t xml:space="preserve">ensure that you meet the inclusion criteria, and do not meet any of the</w:t>
      </w:r>
      <w:r>
        <w:t xml:space="preserve"> </w:t>
      </w:r>
      <w:r>
        <w:t xml:space="preserve">exclusion criteria.</w:t>
      </w:r>
    </w:p>
    <w:bookmarkStart w:id="25" w:name="inclusion-criteria"/>
    <w:p>
      <w:pPr>
        <w:pStyle w:val="Heading3"/>
      </w:pPr>
      <w:r>
        <w:t xml:space="preserve">Inclusion criteria</w:t>
      </w:r>
    </w:p>
    <w:p>
      <w:pPr>
        <w:numPr>
          <w:ilvl w:val="0"/>
          <w:numId w:val="1002"/>
        </w:numPr>
        <w:pStyle w:val="Compact"/>
      </w:pPr>
      <w:r>
        <w:t xml:space="preserve">You are transgender</w:t>
      </w:r>
      <w:r>
        <w:rPr>
          <w:rStyle w:val="FootnoteReference"/>
        </w:rPr>
        <w:footnoteReference w:id="24"/>
      </w:r>
    </w:p>
    <w:p>
      <w:pPr>
        <w:numPr>
          <w:ilvl w:val="0"/>
          <w:numId w:val="1002"/>
        </w:numPr>
        <w:pStyle w:val="Compact"/>
      </w:pPr>
      <w:r>
        <w:t xml:space="preserve">You are over the age of 18</w:t>
      </w:r>
    </w:p>
    <w:bookmarkEnd w:id="25"/>
    <w:bookmarkStart w:id="26" w:name="exclusion-criteria"/>
    <w:p>
      <w:pPr>
        <w:pStyle w:val="Heading3"/>
      </w:pPr>
      <w:r>
        <w:t xml:space="preserve">Exclusion criteria</w:t>
      </w:r>
    </w:p>
    <w:p>
      <w:pPr>
        <w:numPr>
          <w:ilvl w:val="0"/>
          <w:numId w:val="1003"/>
        </w:numPr>
        <w:pStyle w:val="Compact"/>
      </w:pPr>
      <w:r>
        <w:t xml:space="preserve">You live outside of Wales</w:t>
      </w:r>
    </w:p>
    <w:p>
      <w:pPr>
        <w:pStyle w:val="FirstParagraph"/>
      </w:pPr>
      <w:r>
        <w:t xml:space="preserve">Your participation in this study will take approximately…</w:t>
      </w:r>
    </w:p>
    <w:bookmarkEnd w:id="26"/>
    <w:bookmarkEnd w:id="27"/>
    <w:bookmarkStart w:id="28" w:name="who-is-carrying-out-the-research"/>
    <w:p>
      <w:pPr>
        <w:pStyle w:val="Heading2"/>
      </w:pPr>
      <w:r>
        <w:t xml:space="preserve">Who is carrying out the research?</w:t>
      </w:r>
    </w:p>
    <w:p>
      <w:pPr>
        <w:pStyle w:val="FirstParagraph"/>
      </w:pPr>
      <w:r>
        <w:t xml:space="preserve">The data are being collected by…</w:t>
      </w:r>
    </w:p>
    <w:bookmarkEnd w:id="28"/>
    <w:bookmarkStart w:id="29" w:name="what-happens-if-i-agree-to-take-part"/>
    <w:p>
      <w:pPr>
        <w:pStyle w:val="Heading2"/>
      </w:pPr>
      <w:r>
        <w:t xml:space="preserve">What happens if I agree to take part?</w:t>
      </w:r>
    </w:p>
    <w:p>
      <w:pPr>
        <w:pStyle w:val="FirstParagraph"/>
      </w:pPr>
      <w:r>
        <w:t xml:space="preserve">We will ask you to complete a</w:t>
      </w:r>
      <w:r>
        <w:t xml:space="preserve"> </w:t>
      </w:r>
      <w:r>
        <w:t xml:space="preserve">‘</w:t>
      </w:r>
      <w:r>
        <w:t xml:space="preserve">values</w:t>
      </w:r>
      <w:r>
        <w:t xml:space="preserve">’</w:t>
      </w:r>
      <w:r>
        <w:t xml:space="preserve"> </w:t>
      </w:r>
      <w:r>
        <w:t xml:space="preserve">questionnaire. In the values</w:t>
      </w:r>
      <w:r>
        <w:t xml:space="preserve"> </w:t>
      </w:r>
      <w:r>
        <w:t xml:space="preserve">questionnaires we ask you to rate how important some values are to you as</w:t>
      </w:r>
      <w:r>
        <w:t xml:space="preserve"> </w:t>
      </w:r>
      <w:r>
        <w:t xml:space="preserve">guiding principles in your life. Additionally, we will ask for some background</w:t>
      </w:r>
      <w:r>
        <w:t xml:space="preserve"> </w:t>
      </w:r>
      <w:r>
        <w:t xml:space="preserve">information including your level of education, your age, and gender. We will</w:t>
      </w:r>
      <w:r>
        <w:t xml:space="preserve"> </w:t>
      </w:r>
      <w:r>
        <w:t xml:space="preserve">also conduct a semi-structured</w:t>
      </w:r>
      <w:r>
        <w:t xml:space="preserve"> </w:t>
      </w:r>
      <w:r>
        <w:t xml:space="preserve">(Whiting 2008)</w:t>
      </w:r>
      <w:r>
        <w:t xml:space="preserve"> </w:t>
      </w:r>
      <w:r>
        <w:t xml:space="preserve">follow-up interview, where we will</w:t>
      </w:r>
      <w:r>
        <w:t xml:space="preserve"> </w:t>
      </w:r>
      <w:r>
        <w:t xml:space="preserve">ask for feedback about the survey you took.</w:t>
      </w:r>
    </w:p>
    <w:bookmarkEnd w:id="29"/>
    <w:bookmarkStart w:id="30" w:name="X86b855ea175fc6485895b923eaed428cbfb677f"/>
    <w:p>
      <w:pPr>
        <w:pStyle w:val="Heading2"/>
      </w:pPr>
      <w:r>
        <w:t xml:space="preserve">Are there any risks associated with taking part?</w:t>
      </w:r>
    </w:p>
    <w:p>
      <w:pPr>
        <w:pStyle w:val="FirstParagraph"/>
      </w:pPr>
      <w:r>
        <w:t xml:space="preserve">The research has been approved by the Faculty of Science and Engineering</w:t>
      </w:r>
      <w:r>
        <w:t xml:space="preserve"> </w:t>
      </w:r>
      <w:r>
        <w:t xml:space="preserve">Research Ethics Committee. There are no significant risks associated with</w:t>
      </w:r>
      <w:r>
        <w:t xml:space="preserve"> </w:t>
      </w:r>
      <w:r>
        <w:t xml:space="preserve">participation.</w:t>
      </w:r>
    </w:p>
    <w:bookmarkEnd w:id="30"/>
    <w:bookmarkStart w:id="31" w:name="data-protection-and-confidentiality"/>
    <w:p>
      <w:pPr>
        <w:pStyle w:val="Heading2"/>
      </w:pPr>
      <w:r>
        <w:t xml:space="preserve">Data Protection and Confidentiality</w:t>
      </w:r>
    </w:p>
    <w:p>
      <w:pPr>
        <w:pStyle w:val="FirstParagraph"/>
      </w:pPr>
      <w:r>
        <w:t xml:space="preserve">Your data will be processed in accordance with the Data Protection Act 2018 and</w:t>
      </w:r>
      <w:r>
        <w:t xml:space="preserve"> </w:t>
      </w:r>
      <w:r>
        <w:t xml:space="preserve">the UK General Data Protection Regulation (UK GDPR). All information collected</w:t>
      </w:r>
      <w:r>
        <w:t xml:space="preserve"> </w:t>
      </w:r>
      <w:r>
        <w:t xml:space="preserve">about you will be kept strictly confidential. Your data will only be viewed by</w:t>
      </w:r>
      <w:r>
        <w:t xml:space="preserve"> </w:t>
      </w:r>
      <w:r>
        <w:t xml:space="preserve">the researcher/research team.</w:t>
      </w:r>
    </w:p>
    <w:p>
      <w:pPr>
        <w:pStyle w:val="BodyText"/>
      </w:pPr>
      <w:r>
        <w:t xml:space="preserve">All electronic data will be stored on a password-protected computer file [state</w:t>
      </w:r>
      <w:r>
        <w:t xml:space="preserve"> </w:t>
      </w:r>
      <w:r>
        <w:t xml:space="preserve">where]. All paper records will be stored in a locked filing cabinet [state</w:t>
      </w:r>
      <w:r>
        <w:t xml:space="preserve"> </w:t>
      </w:r>
      <w:r>
        <w:t xml:space="preserve">where]. Your consent information will be kept separately from your responses to</w:t>
      </w:r>
      <w:r>
        <w:t xml:space="preserve"> </w:t>
      </w:r>
      <w:r>
        <w:t xml:space="preserve">minimise risk in the event of a data breach.</w:t>
      </w:r>
    </w:p>
    <w:p>
      <w:pPr>
        <w:pStyle w:val="BodyText"/>
      </w:pPr>
      <w:r>
        <w:t xml:space="preserve">Please note that the data we will collect for our study will be made anonymous,</w:t>
      </w:r>
      <w:r>
        <w:t xml:space="preserve"> </w:t>
      </w:r>
      <w:r>
        <w:t xml:space="preserve">thus, it will not be possible to identify and remove your data at a later date,</w:t>
      </w:r>
      <w:r>
        <w:t xml:space="preserve"> </w:t>
      </w:r>
      <w:r>
        <w:t xml:space="preserve">should you decide to withdraw from the study. Therefore, if at the end of this</w:t>
      </w:r>
      <w:r>
        <w:t xml:space="preserve"> </w:t>
      </w:r>
      <w:r>
        <w:t xml:space="preserve">research you decide to have your data withdrawn, please let us know before you</w:t>
      </w:r>
      <w:r>
        <w:t xml:space="preserve"> </w:t>
      </w:r>
      <w:r>
        <w:t xml:space="preserve">leave.</w:t>
      </w:r>
    </w:p>
    <w:bookmarkEnd w:id="31"/>
    <w:bookmarkStart w:id="32" w:name="Xd9310a3ab5d1bc5db417e8c63d1d441b521c6b5"/>
    <w:p>
      <w:pPr>
        <w:pStyle w:val="Heading2"/>
      </w:pPr>
      <w:r>
        <w:t xml:space="preserve">What will happen to the information I provide?</w:t>
      </w:r>
    </w:p>
    <w:p>
      <w:pPr>
        <w:pStyle w:val="FirstParagraph"/>
      </w:pPr>
      <w:r>
        <w:t xml:space="preserve">An analysis of the information will form part of our report at the end of the</w:t>
      </w:r>
      <w:r>
        <w:t xml:space="preserve"> </w:t>
      </w:r>
      <w:r>
        <w:t xml:space="preserve">study and may be presented to interested parties and published in scientific</w:t>
      </w:r>
      <w:r>
        <w:t xml:space="preserve"> </w:t>
      </w:r>
      <w:r>
        <w:t xml:space="preserve">journals and related media.</w:t>
      </w:r>
    </w:p>
    <w:bookmarkEnd w:id="32"/>
    <w:bookmarkStart w:id="33" w:name="Xe289f9505e0631dbeaf17d1b35c76e9f97831a4"/>
    <w:p>
      <w:pPr>
        <w:pStyle w:val="Heading2"/>
      </w:pPr>
      <w:r>
        <w:t xml:space="preserve">Is participation voluntary and what if I wish to later withdraw?</w:t>
      </w:r>
    </w:p>
    <w:p>
      <w:pPr>
        <w:pStyle w:val="FirstParagraph"/>
      </w:pPr>
      <w:r>
        <w:t xml:space="preserve">Your participation is entirely voluntary; you do not have to participate if you</w:t>
      </w:r>
      <w:r>
        <w:t xml:space="preserve"> </w:t>
      </w:r>
      <w:r>
        <w:t xml:space="preserve">do not want to. If you decide to participate, but later wish to withdraw from</w:t>
      </w:r>
      <w:r>
        <w:t xml:space="preserve"> </w:t>
      </w:r>
      <w:r>
        <w:t xml:space="preserve">the study, then you are free to withdraw at any time, without giving a reason</w:t>
      </w:r>
      <w:r>
        <w:t xml:space="preserve"> </w:t>
      </w:r>
      <w:r>
        <w:t xml:space="preserve">and without penalty.</w:t>
      </w:r>
    </w:p>
    <w:bookmarkEnd w:id="33"/>
    <w:bookmarkStart w:id="34" w:name="data-protection-privacy-notice"/>
    <w:p>
      <w:pPr>
        <w:pStyle w:val="Heading2"/>
      </w:pPr>
      <w:r>
        <w:t xml:space="preserve">Data Protection Privacy Notice</w:t>
      </w:r>
    </w:p>
    <w:p>
      <w:pPr>
        <w:pStyle w:val="FirstParagraph"/>
      </w:pPr>
      <w:r>
        <w:t xml:space="preserve">The data controller for this project will be Swansea University. The University</w:t>
      </w:r>
      <w:r>
        <w:t xml:space="preserve"> </w:t>
      </w:r>
      <w:r>
        <w:t xml:space="preserve">Data Protection Officer provides oversight of university activities involving</w:t>
      </w:r>
      <w:r>
        <w:t xml:space="preserve"> </w:t>
      </w:r>
      <w:r>
        <w:t xml:space="preserve">the processing of personal data and can be contacted at the Vice Chancellor’s</w:t>
      </w:r>
      <w:r>
        <w:t xml:space="preserve"> </w:t>
      </w:r>
      <w:r>
        <w:t xml:space="preserve">Office.</w:t>
      </w:r>
    </w:p>
    <w:p>
      <w:pPr>
        <w:pStyle w:val="BodyText"/>
      </w:pPr>
      <w:r>
        <w:t xml:space="preserve">Your personal data will be processed for the purposes outlined in this</w:t>
      </w:r>
      <w:r>
        <w:t xml:space="preserve"> </w:t>
      </w:r>
      <w:r>
        <w:t xml:space="preserve">information sheet. Standard ethical procedures will involve you providing your</w:t>
      </w:r>
      <w:r>
        <w:t xml:space="preserve"> </w:t>
      </w:r>
      <w:r>
        <w:t xml:space="preserve">consent to participate in this study by completing the consent form that has</w:t>
      </w:r>
      <w:r>
        <w:t xml:space="preserve"> </w:t>
      </w:r>
      <w:r>
        <w:t xml:space="preserve">been provided to you.</w:t>
      </w:r>
    </w:p>
    <w:p>
      <w:pPr>
        <w:pStyle w:val="BodyText"/>
      </w:pPr>
      <w:r>
        <w:t xml:space="preserve">The legal basis that we will rely on to process your personal data will be</w:t>
      </w:r>
      <w:r>
        <w:t xml:space="preserve"> </w:t>
      </w:r>
      <w:r>
        <w:t xml:space="preserve">processing is necessary for the performance of a task carried out in the public</w:t>
      </w:r>
      <w:r>
        <w:t xml:space="preserve"> </w:t>
      </w:r>
      <w:r>
        <w:t xml:space="preserve">interest. This public interest justification is approved by the Faculty of</w:t>
      </w:r>
      <w:r>
        <w:t xml:space="preserve"> </w:t>
      </w:r>
      <w:r>
        <w:t xml:space="preserve">Science and Engineering Research Ethics Committee, Swansea University.</w:t>
      </w:r>
    </w:p>
    <w:p>
      <w:pPr>
        <w:pStyle w:val="BodyText"/>
      </w:pPr>
      <w:r>
        <w:t xml:space="preserve">The legal basis that we will rely on to process special categories of data will</w:t>
      </w:r>
      <w:r>
        <w:t xml:space="preserve"> </w:t>
      </w:r>
      <w:r>
        <w:t xml:space="preserve">be processing is necessary for archiving purposes in the public interest,</w:t>
      </w:r>
      <w:r>
        <w:t xml:space="preserve"> </w:t>
      </w:r>
      <w:r>
        <w:t xml:space="preserve">scientific or historical research purposes or statistical purposes.</w:t>
      </w:r>
    </w:p>
    <w:bookmarkEnd w:id="34"/>
    <w:bookmarkStart w:id="35" w:name="how-long-will-your-information-be-held"/>
    <w:p>
      <w:pPr>
        <w:pStyle w:val="Heading2"/>
      </w:pPr>
      <w:r>
        <w:t xml:space="preserve">How long will your information be held?</w:t>
      </w:r>
    </w:p>
    <w:p>
      <w:pPr>
        <w:pStyle w:val="FirstParagraph"/>
      </w:pPr>
      <w:r>
        <w:t xml:space="preserve">Your anonymised data will be held for 10 years, in line with Swansea University</w:t>
      </w:r>
      <w:r>
        <w:t xml:space="preserve"> </w:t>
      </w:r>
      <w:r>
        <w:t xml:space="preserve">policy on data retention.</w:t>
      </w:r>
    </w:p>
    <w:bookmarkEnd w:id="35"/>
    <w:bookmarkStart w:id="37" w:name="what-are-your-rights"/>
    <w:p>
      <w:pPr>
        <w:pStyle w:val="Heading2"/>
      </w:pPr>
      <w:r>
        <w:t xml:space="preserve">What are your rights?</w:t>
      </w:r>
    </w:p>
    <w:p>
      <w:pPr>
        <w:pStyle w:val="FirstParagraph"/>
      </w:pPr>
      <w:r>
        <w:t xml:space="preserve">You have a right to access your personal information, to object to the</w:t>
      </w:r>
      <w:r>
        <w:t xml:space="preserve"> </w:t>
      </w:r>
      <w:r>
        <w:t xml:space="preserve">processing of your personal information, to rectify, to erase, to restrict and</w:t>
      </w:r>
      <w:r>
        <w:t xml:space="preserve"> </w:t>
      </w:r>
      <w:r>
        <w:t xml:space="preserve">to port your personal information. Please visit the University Data Protection</w:t>
      </w:r>
      <w:r>
        <w:t xml:space="preserve"> </w:t>
      </w:r>
      <w:r>
        <w:t xml:space="preserve">webpages for further information in relation to your rights.</w:t>
      </w:r>
    </w:p>
    <w:p>
      <w:pPr>
        <w:pStyle w:val="BodyText"/>
      </w:pPr>
      <w:r>
        <w:t xml:space="preserve">Any requests or objections should be made in writing to the University Data</w:t>
      </w:r>
      <w:r>
        <w:t xml:space="preserve"> </w:t>
      </w:r>
      <w:r>
        <w:t xml:space="preserve">Protection Officer:</w:t>
      </w:r>
    </w:p>
    <w:p>
      <w:pPr>
        <w:pStyle w:val="BodyText"/>
      </w:pPr>
      <w:r>
        <w:t xml:space="preserve">University Compliance Officer (FOI / DP), Vice-Chancellor’s Office, Swansea</w:t>
      </w:r>
      <w:r>
        <w:t xml:space="preserve"> </w:t>
      </w:r>
      <w:r>
        <w:t xml:space="preserve">University, Singleton Park, Swansea, SA2 8PP.</w:t>
      </w:r>
      <w:r>
        <w:t xml:space="preserve"> </w:t>
      </w:r>
      <w:r>
        <w:t xml:space="preserve">Email:</w:t>
      </w:r>
      <w:r>
        <w:t xml:space="preserve"> </w:t>
      </w:r>
      <w:hyperlink r:id="rId36">
        <w:r>
          <w:rPr>
            <w:rStyle w:val="Hyperlink"/>
          </w:rPr>
          <w:t xml:space="preserve">dataprotection@swansea.ac.uk</w:t>
        </w:r>
      </w:hyperlink>
    </w:p>
    <w:bookmarkEnd w:id="37"/>
    <w:bookmarkStart w:id="39" w:name="how-to-make-a-complaint"/>
    <w:p>
      <w:pPr>
        <w:pStyle w:val="Heading2"/>
      </w:pPr>
      <w:r>
        <w:t xml:space="preserve">How to make a complaint</w:t>
      </w:r>
    </w:p>
    <w:p>
      <w:pPr>
        <w:pStyle w:val="FirstParagraph"/>
      </w:pPr>
      <w:r>
        <w:t xml:space="preserve">If you are unhappy with the way in which your personal data has been processed,</w:t>
      </w:r>
      <w:r>
        <w:t xml:space="preserve"> </w:t>
      </w:r>
      <w:r>
        <w:t xml:space="preserve">you may in the first instance contact the University Data Protection Officer</w:t>
      </w:r>
      <w:r>
        <w:t xml:space="preserve"> </w:t>
      </w:r>
      <w:r>
        <w:t xml:space="preserve">using the contact details above.</w:t>
      </w:r>
    </w:p>
    <w:p>
      <w:pPr>
        <w:pStyle w:val="BodyText"/>
      </w:pPr>
      <w:r>
        <w:t xml:space="preserve">If you remain dissatisfied, then you have the right to apply directly to the</w:t>
      </w:r>
      <w:r>
        <w:t xml:space="preserve"> </w:t>
      </w:r>
      <w:r>
        <w:t xml:space="preserve">Information Commissioner for a decision. The Information Commissioner can be</w:t>
      </w:r>
      <w:r>
        <w:t xml:space="preserve"> </w:t>
      </w:r>
      <w:r>
        <w:t xml:space="preserve">contacted at:</w:t>
      </w:r>
    </w:p>
    <w:p>
      <w:pPr>
        <w:pStyle w:val="BodyText"/>
      </w:pPr>
      <w:r>
        <w:t xml:space="preserve">Information Commissioner’s Office, Wycliffe House, Water Lane, Wilmslow,</w:t>
      </w:r>
      <w:r>
        <w:t xml:space="preserve"> </w:t>
      </w:r>
      <w:r>
        <w:t xml:space="preserve">Cheshire, SK9 5AF. Website:</w:t>
      </w:r>
      <w:r>
        <w:t xml:space="preserve"> </w:t>
      </w:r>
      <w:hyperlink r:id="rId38">
        <w:r>
          <w:rPr>
            <w:rStyle w:val="Hyperlink"/>
          </w:rPr>
          <w:t xml:space="preserve">https://www.ico.org.uk</w:t>
        </w:r>
      </w:hyperlink>
    </w:p>
    <w:bookmarkEnd w:id="39"/>
    <w:bookmarkStart w:id="44" w:name="what-if-i-have-further-questions"/>
    <w:p>
      <w:pPr>
        <w:pStyle w:val="Heading2"/>
      </w:pPr>
      <w:r>
        <w:t xml:space="preserve">What if I have further questions?</w:t>
      </w:r>
    </w:p>
    <w:p>
      <w:pPr>
        <w:pStyle w:val="FirstParagraph"/>
      </w:pPr>
      <w:r>
        <w:t xml:space="preserve">If you have further questions, please do not hesitate to contact us:</w:t>
      </w:r>
    </w:p>
    <w:p>
      <w:pPr>
        <w:pStyle w:val="BodyText"/>
      </w:pPr>
      <w:r>
        <w:rPr>
          <w:bCs/>
          <w:b/>
        </w:rPr>
        <w:t xml:space="preserve">Student leading research:</w:t>
      </w:r>
      <w:r>
        <w:t xml:space="preserve"> </w:t>
      </w:r>
      <w:r>
        <w:t xml:space="preserve">- Genevieve Clifford</w:t>
      </w:r>
      <w:r>
        <w:t xml:space="preserve"> </w:t>
      </w:r>
      <w:r>
        <w:t xml:space="preserve">- School of Mathematics and Computer Science, Faculty of Science and</w:t>
      </w:r>
      <w:r>
        <w:t xml:space="preserve"> </w:t>
      </w:r>
      <w:r>
        <w:t xml:space="preserve">Engineering, Swansea University</w:t>
      </w:r>
      <w:r>
        <w:t xml:space="preserve"> </w:t>
      </w:r>
      <w:r>
        <w:t xml:space="preserve">- Email:</w:t>
      </w:r>
      <w:r>
        <w:t xml:space="preserve"> </w:t>
      </w:r>
      <w:hyperlink r:id="rId40">
        <w:r>
          <w:rPr>
            <w:rStyle w:val="Hyperlink"/>
          </w:rPr>
          <w:t xml:space="preserve">2004599@swansea.ac.uk</w:t>
        </w:r>
      </w:hyperlink>
    </w:p>
    <w:p>
      <w:pPr>
        <w:pStyle w:val="BodyText"/>
      </w:pPr>
      <w:r>
        <w:rPr>
          <w:bCs/>
          <w:b/>
        </w:rPr>
        <w:t xml:space="preserve">Supervisors: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Troy Astarte</w:t>
      </w:r>
    </w:p>
    <w:p>
      <w:pPr>
        <w:numPr>
          <w:ilvl w:val="1"/>
          <w:numId w:val="1005"/>
        </w:numPr>
        <w:pStyle w:val="Compact"/>
      </w:pPr>
      <w:r>
        <w:t xml:space="preserve">Department of Computer Science, Faculty of Science and Engineering</w:t>
      </w:r>
    </w:p>
    <w:p>
      <w:pPr>
        <w:numPr>
          <w:ilvl w:val="1"/>
          <w:numId w:val="1005"/>
        </w:numPr>
        <w:pStyle w:val="Compact"/>
      </w:pP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t.k.astarte@swansea.ac.uk</w:t>
        </w:r>
      </w:hyperlink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Charlotte Jones</w:t>
      </w:r>
    </w:p>
    <w:p>
      <w:pPr>
        <w:numPr>
          <w:ilvl w:val="1"/>
          <w:numId w:val="1006"/>
        </w:numPr>
        <w:pStyle w:val="Compact"/>
      </w:pPr>
      <w:r>
        <w:t xml:space="preserve">Department of Criminology, Sociology, and Social Policy, Faculty of</w:t>
      </w:r>
      <w:r>
        <w:t xml:space="preserve"> </w:t>
      </w:r>
      <w:r>
        <w:t xml:space="preserve">Humanities and Social Sciences</w:t>
      </w:r>
    </w:p>
    <w:p>
      <w:pPr>
        <w:numPr>
          <w:ilvl w:val="1"/>
          <w:numId w:val="1006"/>
        </w:numPr>
        <w:pStyle w:val="Compact"/>
      </w:pPr>
      <w:r>
        <w:t xml:space="preserve">Email:</w:t>
      </w:r>
      <w:r>
        <w:t xml:space="preserve"> </w:t>
      </w:r>
      <w:hyperlink r:id="rId42">
        <w:r>
          <w:rPr>
            <w:rStyle w:val="Hyperlink"/>
          </w:rPr>
          <w:t xml:space="preserve">charlotte.jones2@swansea.ac.uk</w:t>
        </w:r>
      </w:hyperlink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Tom Crick</w:t>
      </w:r>
    </w:p>
    <w:p>
      <w:pPr>
        <w:numPr>
          <w:ilvl w:val="1"/>
          <w:numId w:val="1007"/>
        </w:numPr>
        <w:pStyle w:val="Compact"/>
      </w:pPr>
      <w:r>
        <w:t xml:space="preserve">Department of Education and Childhood Studies, Faculty of Humanities and</w:t>
      </w:r>
      <w:r>
        <w:t xml:space="preserve"> </w:t>
      </w:r>
      <w:r>
        <w:t xml:space="preserve">Social Sciences</w:t>
      </w:r>
    </w:p>
    <w:p>
      <w:pPr>
        <w:numPr>
          <w:ilvl w:val="1"/>
          <w:numId w:val="1007"/>
        </w:numPr>
        <w:pStyle w:val="Compact"/>
      </w:pPr>
      <w:r>
        <w:t xml:space="preserve">Email:</w:t>
      </w:r>
      <w:r>
        <w:t xml:space="preserve"> </w:t>
      </w:r>
      <w:hyperlink r:id="rId43">
        <w:r>
          <w:rPr>
            <w:rStyle w:val="Hyperlink"/>
          </w:rPr>
          <w:t xml:space="preserve">thomas.crick@swansea.ac.uk</w:t>
        </w:r>
      </w:hyperlink>
    </w:p>
    <w:p>
      <w:pPr>
        <w:pStyle w:val="FirstParagraph"/>
      </w:pPr>
      <w:r>
        <w:rPr>
          <w:iCs/>
          <w:i/>
        </w:rPr>
        <w:t xml:space="preserve">all supervisors are based at Swansea University</w:t>
      </w:r>
    </w:p>
    <w:bookmarkEnd w:id="44"/>
    <w:bookmarkStart w:id="48" w:name="references"/>
    <w:p>
      <w:pPr>
        <w:pStyle w:val="Heading2"/>
      </w:pPr>
      <w:r>
        <w:t xml:space="preserve">References</w:t>
      </w:r>
    </w:p>
    <w:bookmarkStart w:id="47" w:name="refs"/>
    <w:bookmarkStart w:id="46" w:name="ref-Whiting2008"/>
    <w:p>
      <w:pPr>
        <w:pStyle w:val="Bibliography"/>
      </w:pPr>
      <w:r>
        <w:t xml:space="preserve">Whiting, Lisa S. 2008.</w:t>
      </w:r>
      <w:r>
        <w:t xml:space="preserve"> </w:t>
      </w:r>
      <w:r>
        <w:t xml:space="preserve">“Semi-Structured Interviews: Guidance for Novice Researchers.”</w:t>
      </w:r>
      <w:r>
        <w:t xml:space="preserve"> </w:t>
      </w:r>
      <w:r>
        <w:rPr>
          <w:iCs/>
          <w:i/>
        </w:rPr>
        <w:t xml:space="preserve">Nursing Standard (Through 2013)</w:t>
      </w:r>
      <w:r>
        <w:t xml:space="preserve"> </w:t>
      </w:r>
      <w:r>
        <w:t xml:space="preserve">22 (23): 35–40.</w:t>
      </w:r>
      <w:r>
        <w:t xml:space="preserve"> </w:t>
      </w:r>
      <w:hyperlink r:id="rId45">
        <w:r>
          <w:rPr>
            <w:rStyle w:val="Hyperlink"/>
          </w:rPr>
          <w:t xml:space="preserve">https://www.proquest.com/docview/219839081/abstract/F2CE966BB7064468PQ/1</w:t>
        </w:r>
      </w:hyperlink>
      <w:r>
        <w:t xml:space="preserve">.</w:t>
      </w:r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Transgender in this context is an umbrella term, and is used here to mean</w:t>
      </w:r>
      <w:r>
        <w:t xml:space="preserve"> </w:t>
      </w:r>
      <w:r>
        <w:t xml:space="preserve">“</w:t>
      </w:r>
      <w:r>
        <w:t xml:space="preserve">not cisgender</w:t>
      </w:r>
      <w:r>
        <w:t xml:space="preserve">”</w:t>
      </w:r>
      <w:r>
        <w:t xml:space="preserve">; i.e., inclusive of many transgender, and non-binary gender</w:t>
      </w:r>
      <w:r>
        <w:t xml:space="preserve"> </w:t>
      </w:r>
      <w:r>
        <w:t xml:space="preserve">identities. Similarly, there is no requirement to have any</w:t>
      </w:r>
      <w:r>
        <w:t xml:space="preserve"> </w:t>
      </w:r>
      <w:r>
        <w:t xml:space="preserve">“</w:t>
      </w:r>
      <w:r>
        <w:t xml:space="preserve">formal</w:t>
      </w:r>
      <w:r>
        <w:t xml:space="preserve">”</w:t>
      </w:r>
      <w:r>
        <w:t xml:space="preserve"> </w:t>
      </w:r>
      <w:r>
        <w:t xml:space="preserve">diagnoses</w:t>
      </w:r>
      <w:r>
        <w:t xml:space="preserve"> </w:t>
      </w:r>
      <w:r>
        <w:t xml:space="preserve">of gender dysphoria or incongruence to take part in this research; the</w:t>
      </w:r>
      <w:r>
        <w:t xml:space="preserve"> </w:t>
      </w:r>
      <w:r>
        <w:t xml:space="preserve">individual is the ultimate source of knowledge on their own gender.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pis-phd.sona.mun-tonsi.net/" TargetMode="External" /><Relationship Type="http://schemas.openxmlformats.org/officeDocument/2006/relationships/hyperlink" Id="rId22" Target="https://pis-phd.sona.mun-tonsi.net/information-sheet.docx" TargetMode="External" /><Relationship Type="http://schemas.openxmlformats.org/officeDocument/2006/relationships/hyperlink" Id="rId23" Target="https://pis-phd.sona.mun-tonsi.net/information-sheet.odt" TargetMode="External" /><Relationship Type="http://schemas.openxmlformats.org/officeDocument/2006/relationships/hyperlink" Id="rId21" Target="https://pis-phd.sona.mun-tonsi.net/information-sheet.pdf" TargetMode="External" /><Relationship Type="http://schemas.openxmlformats.org/officeDocument/2006/relationships/hyperlink" Id="rId38" Target="https://www.ico.org.uk" TargetMode="External" /><Relationship Type="http://schemas.openxmlformats.org/officeDocument/2006/relationships/hyperlink" Id="rId45" Target="https://www.proquest.com/docview/219839081/abstract/F2CE966BB7064468PQ/1" TargetMode="External" /><Relationship Type="http://schemas.openxmlformats.org/officeDocument/2006/relationships/hyperlink" Id="rId40" Target="mailto:2004599@swansea.ac.uk" TargetMode="External" /><Relationship Type="http://schemas.openxmlformats.org/officeDocument/2006/relationships/hyperlink" Id="rId42" Target="mailto:charlotte.jones2@swansea.ac.uk" TargetMode="External" /><Relationship Type="http://schemas.openxmlformats.org/officeDocument/2006/relationships/hyperlink" Id="rId36" Target="mailto:dataprotection@swansea.ac.uk" TargetMode="External" /><Relationship Type="http://schemas.openxmlformats.org/officeDocument/2006/relationships/hyperlink" Id="rId41" Target="mailto:t.k.astarte@swansea.ac.uk" TargetMode="External" /><Relationship Type="http://schemas.openxmlformats.org/officeDocument/2006/relationships/hyperlink" Id="rId43" Target="mailto:thomas.crick@swansea.ac.u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pis-phd.sona.mun-tonsi.net/" TargetMode="External" /><Relationship Type="http://schemas.openxmlformats.org/officeDocument/2006/relationships/hyperlink" Id="rId22" Target="https://pis-phd.sona.mun-tonsi.net/information-sheet.docx" TargetMode="External" /><Relationship Type="http://schemas.openxmlformats.org/officeDocument/2006/relationships/hyperlink" Id="rId23" Target="https://pis-phd.sona.mun-tonsi.net/information-sheet.odt" TargetMode="External" /><Relationship Type="http://schemas.openxmlformats.org/officeDocument/2006/relationships/hyperlink" Id="rId21" Target="https://pis-phd.sona.mun-tonsi.net/information-sheet.pdf" TargetMode="External" /><Relationship Type="http://schemas.openxmlformats.org/officeDocument/2006/relationships/hyperlink" Id="rId38" Target="https://www.ico.org.uk" TargetMode="External" /><Relationship Type="http://schemas.openxmlformats.org/officeDocument/2006/relationships/hyperlink" Id="rId45" Target="https://www.proquest.com/docview/219839081/abstract/F2CE966BB7064468PQ/1" TargetMode="External" /><Relationship Type="http://schemas.openxmlformats.org/officeDocument/2006/relationships/hyperlink" Id="rId40" Target="mailto:2004599@swansea.ac.uk" TargetMode="External" /><Relationship Type="http://schemas.openxmlformats.org/officeDocument/2006/relationships/hyperlink" Id="rId42" Target="mailto:charlotte.jones2@swansea.ac.uk" TargetMode="External" /><Relationship Type="http://schemas.openxmlformats.org/officeDocument/2006/relationships/hyperlink" Id="rId36" Target="mailto:dataprotection@swansea.ac.uk" TargetMode="External" /><Relationship Type="http://schemas.openxmlformats.org/officeDocument/2006/relationships/hyperlink" Id="rId41" Target="mailto:t.k.astarte@swansea.ac.uk" TargetMode="External" /><Relationship Type="http://schemas.openxmlformats.org/officeDocument/2006/relationships/hyperlink" Id="rId43" Target="mailto:thomas.crick@swansea.ac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creator/>
  <cp:keywords/>
  <dcterms:created xsi:type="dcterms:W3CDTF">2024-09-19T18:16:35Z</dcterms:created>
  <dcterms:modified xsi:type="dcterms:W3CDTF">2024-09-19T18:16:35Z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>bibliography.bib</vt:lpwstr>
  </property>
  <property fmtid="{D5CDD505-2E9C-101B-9397-08002B2CF9AE}" pid="3" name="csl">
    <vt:lpwstr>http://www.zotero.org/styles/chicago-author-date</vt:lpwstr>
  </property>
</Properties>
</file>